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A05" w:rsidRPr="00383A05" w:rsidRDefault="00383A05" w:rsidP="00383A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A05">
        <w:rPr>
          <w:rFonts w:ascii="Times New Roman" w:hAnsi="Times New Roman" w:cs="Times New Roman"/>
          <w:b/>
          <w:sz w:val="28"/>
          <w:szCs w:val="28"/>
        </w:rPr>
        <w:t>Объявление об итогах второго этапа открытого конкурса на замещение вакантных должностей государственной гражданской службы Российской Федерации в Межрегиональном контрактном управлении Федерального казначейства</w:t>
      </w:r>
    </w:p>
    <w:p w:rsidR="00383A05" w:rsidRPr="00383A05" w:rsidRDefault="00383A05" w:rsidP="003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>Межрегиональное контрактное управление Федерального казначейства по итогам открытого конкурса на замещение вакантных должностей государственной гражданской службы Российской Федерации Межрегионального контрактного управления Федерального казначейства, сост</w:t>
      </w:r>
      <w:r w:rsidR="00834E83">
        <w:rPr>
          <w:rFonts w:ascii="Times New Roman" w:hAnsi="Times New Roman" w:cs="Times New Roman"/>
          <w:sz w:val="28"/>
          <w:szCs w:val="28"/>
        </w:rPr>
        <w:t>оявшегося 30</w:t>
      </w:r>
      <w:r w:rsidRPr="00383A05">
        <w:rPr>
          <w:rFonts w:ascii="Times New Roman" w:hAnsi="Times New Roman" w:cs="Times New Roman"/>
          <w:sz w:val="28"/>
          <w:szCs w:val="28"/>
        </w:rPr>
        <w:t xml:space="preserve"> </w:t>
      </w:r>
      <w:r w:rsidR="00834E83">
        <w:rPr>
          <w:rFonts w:ascii="Times New Roman" w:hAnsi="Times New Roman" w:cs="Times New Roman"/>
          <w:sz w:val="28"/>
          <w:szCs w:val="28"/>
        </w:rPr>
        <w:t>августа</w:t>
      </w:r>
      <w:r w:rsidRPr="00383A05">
        <w:rPr>
          <w:rFonts w:ascii="Times New Roman" w:hAnsi="Times New Roman" w:cs="Times New Roman"/>
          <w:sz w:val="28"/>
          <w:szCs w:val="28"/>
        </w:rPr>
        <w:t xml:space="preserve"> 2024 года сообщает, что на заседании конкурсной комиссии Межрегионального контрактного управления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</w:t>
      </w:r>
      <w:r w:rsidR="00AC24C1">
        <w:rPr>
          <w:rFonts w:ascii="Times New Roman" w:hAnsi="Times New Roman" w:cs="Times New Roman"/>
          <w:sz w:val="28"/>
          <w:szCs w:val="28"/>
        </w:rPr>
        <w:br/>
      </w:r>
      <w:r w:rsidRPr="00383A05">
        <w:rPr>
          <w:rFonts w:ascii="Times New Roman" w:hAnsi="Times New Roman" w:cs="Times New Roman"/>
          <w:sz w:val="28"/>
          <w:szCs w:val="28"/>
        </w:rPr>
        <w:t xml:space="preserve">в Межрегиональном контрактном управлении Федерального казначейства. </w:t>
      </w:r>
      <w:r w:rsidR="00AC24C1">
        <w:rPr>
          <w:rFonts w:ascii="Times New Roman" w:hAnsi="Times New Roman" w:cs="Times New Roman"/>
          <w:sz w:val="28"/>
          <w:szCs w:val="28"/>
        </w:rPr>
        <w:br/>
      </w:r>
      <w:r w:rsidRPr="00383A05">
        <w:rPr>
          <w:rFonts w:ascii="Times New Roman" w:hAnsi="Times New Roman" w:cs="Times New Roman"/>
          <w:sz w:val="28"/>
          <w:szCs w:val="28"/>
        </w:rPr>
        <w:t xml:space="preserve">По результатам оценки победителями конкурса признаны: </w:t>
      </w:r>
    </w:p>
    <w:p w:rsid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383A05" w:rsidTr="00383A05">
        <w:trPr>
          <w:trHeight w:val="1406"/>
        </w:trPr>
        <w:tc>
          <w:tcPr>
            <w:tcW w:w="6658" w:type="dxa"/>
            <w:vAlign w:val="center"/>
          </w:tcPr>
          <w:p w:rsidR="00383A05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Отдела методического сопровождения создания, развития, эксплуатации государственных информационных систем в сфере закупок</w:t>
            </w:r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 xml:space="preserve">– 1 </w:t>
            </w:r>
            <w:proofErr w:type="spellStart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шт.ед</w:t>
            </w:r>
            <w:proofErr w:type="spellEnd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87" w:type="dxa"/>
            <w:vAlign w:val="center"/>
          </w:tcPr>
          <w:p w:rsidR="009D2907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 xml:space="preserve">Гордеев </w:t>
            </w:r>
          </w:p>
          <w:p w:rsidR="009D2907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 xml:space="preserve">Антон </w:t>
            </w:r>
          </w:p>
          <w:p w:rsidR="00383A05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</w:tr>
      <w:tr w:rsidR="00383A05" w:rsidTr="00383A05">
        <w:trPr>
          <w:trHeight w:val="1550"/>
        </w:trPr>
        <w:tc>
          <w:tcPr>
            <w:tcW w:w="6658" w:type="dxa"/>
            <w:vAlign w:val="center"/>
          </w:tcPr>
          <w:p w:rsidR="00383A05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Казначей Отдела методического сопровождения создания, развития, эксплуатации государственных информационных систем в сфере закупок</w:t>
            </w:r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 xml:space="preserve">– 1 </w:t>
            </w:r>
            <w:proofErr w:type="spellStart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шт.ед</w:t>
            </w:r>
            <w:proofErr w:type="spellEnd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87" w:type="dxa"/>
            <w:vAlign w:val="center"/>
          </w:tcPr>
          <w:p w:rsidR="009D2907" w:rsidRDefault="009D2907" w:rsidP="009D2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Демченко</w:t>
            </w:r>
          </w:p>
          <w:p w:rsidR="009D2907" w:rsidRDefault="009D2907" w:rsidP="009D2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  <w:p w:rsidR="00383A05" w:rsidRDefault="009D2907" w:rsidP="009D2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</w:tr>
      <w:tr w:rsidR="00383A05" w:rsidTr="00383A05">
        <w:trPr>
          <w:trHeight w:val="1557"/>
        </w:trPr>
        <w:tc>
          <w:tcPr>
            <w:tcW w:w="6658" w:type="dxa"/>
            <w:vAlign w:val="center"/>
          </w:tcPr>
          <w:p w:rsidR="00383A05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 xml:space="preserve">лавный специалист-эксперт Отдела государственной гражданской службы и кадров </w:t>
            </w:r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 xml:space="preserve">– 1 </w:t>
            </w:r>
            <w:proofErr w:type="spellStart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шт.ед</w:t>
            </w:r>
            <w:proofErr w:type="spellEnd"/>
            <w:r w:rsidR="00383A05" w:rsidRPr="00383A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87" w:type="dxa"/>
            <w:vAlign w:val="center"/>
          </w:tcPr>
          <w:p w:rsidR="009D2907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Сафарова</w:t>
            </w:r>
          </w:p>
          <w:p w:rsidR="009D2907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07">
              <w:rPr>
                <w:rFonts w:ascii="Times New Roman" w:hAnsi="Times New Roman" w:cs="Times New Roman"/>
                <w:sz w:val="28"/>
                <w:szCs w:val="28"/>
              </w:rPr>
              <w:t xml:space="preserve">Ильмира </w:t>
            </w:r>
          </w:p>
          <w:p w:rsidR="00383A05" w:rsidRDefault="009D2907" w:rsidP="0038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2907">
              <w:rPr>
                <w:rFonts w:ascii="Times New Roman" w:hAnsi="Times New Roman" w:cs="Times New Roman"/>
                <w:sz w:val="28"/>
                <w:szCs w:val="28"/>
              </w:rPr>
              <w:t>Рамилевна</w:t>
            </w:r>
            <w:proofErr w:type="spellEnd"/>
          </w:p>
        </w:tc>
      </w:tr>
    </w:tbl>
    <w:p w:rsidR="00383A05" w:rsidRPr="00383A05" w:rsidRDefault="00383A05" w:rsidP="003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3A05" w:rsidRP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Межрегиональное </w:t>
      </w:r>
      <w:r>
        <w:rPr>
          <w:rFonts w:ascii="Times New Roman" w:hAnsi="Times New Roman" w:cs="Times New Roman"/>
          <w:sz w:val="28"/>
          <w:szCs w:val="28"/>
        </w:rPr>
        <w:t>контрактн</w:t>
      </w:r>
      <w:r w:rsidRPr="00383A05">
        <w:rPr>
          <w:rFonts w:ascii="Times New Roman" w:hAnsi="Times New Roman" w:cs="Times New Roman"/>
          <w:sz w:val="28"/>
          <w:szCs w:val="28"/>
        </w:rPr>
        <w:t xml:space="preserve">ое </w:t>
      </w: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</w:t>
      </w:r>
      <w:r w:rsidRPr="00383A05">
        <w:rPr>
          <w:rFonts w:ascii="Times New Roman" w:hAnsi="Times New Roman" w:cs="Times New Roman"/>
          <w:sz w:val="28"/>
          <w:szCs w:val="28"/>
        </w:rPr>
        <w:t xml:space="preserve"> для заключения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Федерации. </w:t>
      </w:r>
    </w:p>
    <w:p w:rsid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383A05">
        <w:rPr>
          <w:rFonts w:ascii="Times New Roman" w:hAnsi="Times New Roman" w:cs="Times New Roman"/>
          <w:sz w:val="28"/>
          <w:szCs w:val="28"/>
        </w:rPr>
        <w:t xml:space="preserve">Конкурсной комиссией рекомендованы к включению </w:t>
      </w:r>
      <w:r w:rsidR="00AC24C1">
        <w:rPr>
          <w:rFonts w:ascii="Times New Roman" w:hAnsi="Times New Roman" w:cs="Times New Roman"/>
          <w:sz w:val="28"/>
          <w:szCs w:val="28"/>
        </w:rPr>
        <w:br/>
      </w:r>
      <w:r w:rsidRPr="00383A05">
        <w:rPr>
          <w:rFonts w:ascii="Times New Roman" w:hAnsi="Times New Roman" w:cs="Times New Roman"/>
          <w:sz w:val="28"/>
          <w:szCs w:val="28"/>
        </w:rPr>
        <w:t xml:space="preserve">в кадровый резерв Межрегионального </w:t>
      </w:r>
      <w:r>
        <w:rPr>
          <w:rFonts w:ascii="Times New Roman" w:hAnsi="Times New Roman" w:cs="Times New Roman"/>
          <w:sz w:val="28"/>
          <w:szCs w:val="28"/>
        </w:rPr>
        <w:t>контрактного управления Федерального казначейства</w:t>
      </w:r>
      <w:r w:rsidRPr="00383A05">
        <w:rPr>
          <w:rFonts w:ascii="Times New Roman" w:hAnsi="Times New Roman" w:cs="Times New Roman"/>
          <w:sz w:val="28"/>
          <w:szCs w:val="28"/>
        </w:rPr>
        <w:t xml:space="preserve"> для замещения должностей государственной гражданской службы Российской Федерации: </w:t>
      </w:r>
    </w:p>
    <w:p w:rsid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3A05" w:rsidRPr="00383A05" w:rsidRDefault="00AC24C1" w:rsidP="0038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3A05">
        <w:rPr>
          <w:rFonts w:ascii="Times New Roman" w:hAnsi="Times New Roman" w:cs="Times New Roman"/>
          <w:sz w:val="28"/>
          <w:szCs w:val="28"/>
        </w:rPr>
        <w:t>о в</w:t>
      </w:r>
      <w:r w:rsidR="00383A05" w:rsidRPr="00383A05">
        <w:rPr>
          <w:rFonts w:ascii="Times New Roman" w:hAnsi="Times New Roman" w:cs="Times New Roman"/>
          <w:sz w:val="28"/>
          <w:szCs w:val="28"/>
        </w:rPr>
        <w:t>едущ</w:t>
      </w:r>
      <w:r w:rsidR="00383A05">
        <w:rPr>
          <w:rFonts w:ascii="Times New Roman" w:hAnsi="Times New Roman" w:cs="Times New Roman"/>
          <w:sz w:val="28"/>
          <w:szCs w:val="28"/>
        </w:rPr>
        <w:t>ей</w:t>
      </w:r>
      <w:r w:rsidR="00383A05" w:rsidRPr="00383A05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383A05">
        <w:rPr>
          <w:rFonts w:ascii="Times New Roman" w:hAnsi="Times New Roman" w:cs="Times New Roman"/>
          <w:sz w:val="28"/>
          <w:szCs w:val="28"/>
        </w:rPr>
        <w:t>е</w:t>
      </w:r>
      <w:r w:rsidR="00383A05" w:rsidRPr="00383A0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службы:</w:t>
      </w:r>
    </w:p>
    <w:p w:rsidR="00383A05" w:rsidRDefault="00383A05" w:rsidP="0038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Абдряхимов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Эльдар </w:t>
      </w:r>
      <w:proofErr w:type="spellStart"/>
      <w:r w:rsidRPr="009D2907">
        <w:rPr>
          <w:rFonts w:ascii="Times New Roman" w:hAnsi="Times New Roman" w:cs="Times New Roman"/>
          <w:sz w:val="28"/>
          <w:szCs w:val="28"/>
        </w:rPr>
        <w:t>Рушанович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lastRenderedPageBreak/>
        <w:t>Королятин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Андрей Вячеславович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Миренкова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Анастасия Андреевна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Новичихин Александр Николаевич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Норицин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Александр Сергеевич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Пушкова Виктория Дмитриевна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Якубенко Алена Анатольевна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A05" w:rsidRPr="00383A05" w:rsidRDefault="00AC24C1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3A05">
        <w:rPr>
          <w:rFonts w:ascii="Times New Roman" w:hAnsi="Times New Roman" w:cs="Times New Roman"/>
          <w:sz w:val="28"/>
          <w:szCs w:val="28"/>
        </w:rPr>
        <w:t>о старшей</w:t>
      </w:r>
      <w:r w:rsidR="00383A05" w:rsidRPr="00383A05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383A05">
        <w:rPr>
          <w:rFonts w:ascii="Times New Roman" w:hAnsi="Times New Roman" w:cs="Times New Roman"/>
          <w:sz w:val="28"/>
          <w:szCs w:val="28"/>
        </w:rPr>
        <w:t>е</w:t>
      </w:r>
      <w:r w:rsidR="00383A05" w:rsidRPr="00383A0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службы:</w:t>
      </w:r>
    </w:p>
    <w:p w:rsidR="00383A05" w:rsidRDefault="00383A05" w:rsidP="0038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Викторова Елена Валерьевна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Гюрджиев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Виктор Эдуардович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 xml:space="preserve"> 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Кириллов Артем Владиславович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Кириченко Никита Владиславович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Колосова Мария Александровна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Левин Алексей Максимович;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Логвинов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Даниил Владимирович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Мустафаев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9D2907">
        <w:rPr>
          <w:rFonts w:ascii="Times New Roman" w:hAnsi="Times New Roman" w:cs="Times New Roman"/>
          <w:sz w:val="28"/>
          <w:szCs w:val="28"/>
        </w:rPr>
        <w:t>Ялчынович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 xml:space="preserve"> 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Чепурных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Сергей Романович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Шнайдер Дмитрий Андреевич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 xml:space="preserve">Эрдниева </w:t>
      </w:r>
      <w:proofErr w:type="spellStart"/>
      <w:r w:rsidRPr="009D2907">
        <w:rPr>
          <w:rFonts w:ascii="Times New Roman" w:hAnsi="Times New Roman" w:cs="Times New Roman"/>
          <w:sz w:val="28"/>
          <w:szCs w:val="28"/>
        </w:rPr>
        <w:t>Очир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Анатольевна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 xml:space="preserve"> 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Булгаков Дмитрий Валерьевич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Еременко Светлана Сергеевна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Метельков Максим Александрович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Тульская Маргарита Николаевна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9D2907" w:rsidRPr="009D2907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907">
        <w:rPr>
          <w:rFonts w:ascii="Times New Roman" w:hAnsi="Times New Roman" w:cs="Times New Roman"/>
          <w:sz w:val="28"/>
          <w:szCs w:val="28"/>
        </w:rPr>
        <w:t>Тупчий</w:t>
      </w:r>
      <w:proofErr w:type="spellEnd"/>
      <w:r w:rsidRPr="009D2907">
        <w:rPr>
          <w:rFonts w:ascii="Times New Roman" w:hAnsi="Times New Roman" w:cs="Times New Roman"/>
          <w:sz w:val="28"/>
          <w:szCs w:val="28"/>
        </w:rPr>
        <w:t xml:space="preserve"> Виктория Викторовна</w:t>
      </w:r>
      <w:r w:rsidRPr="009D2907">
        <w:rPr>
          <w:rFonts w:ascii="Times New Roman" w:hAnsi="Times New Roman" w:cs="Times New Roman"/>
          <w:sz w:val="28"/>
          <w:szCs w:val="28"/>
        </w:rPr>
        <w:t>;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383A05" w:rsidRDefault="009D2907" w:rsidP="009D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907">
        <w:rPr>
          <w:rFonts w:ascii="Times New Roman" w:hAnsi="Times New Roman" w:cs="Times New Roman"/>
          <w:sz w:val="28"/>
          <w:szCs w:val="28"/>
        </w:rPr>
        <w:t>Царева Валерия Михайловна</w:t>
      </w:r>
      <w:r w:rsidRPr="009D2907">
        <w:rPr>
          <w:rFonts w:ascii="Times New Roman" w:hAnsi="Times New Roman" w:cs="Times New Roman"/>
          <w:sz w:val="28"/>
          <w:szCs w:val="28"/>
        </w:rPr>
        <w:t>.</w:t>
      </w:r>
      <w:r w:rsidRPr="009D2907">
        <w:rPr>
          <w:rFonts w:ascii="Times New Roman" w:hAnsi="Times New Roman" w:cs="Times New Roman"/>
          <w:sz w:val="28"/>
          <w:szCs w:val="28"/>
        </w:rPr>
        <w:tab/>
      </w:r>
      <w:r w:rsidRPr="009D2907">
        <w:rPr>
          <w:rFonts w:ascii="Times New Roman" w:hAnsi="Times New Roman" w:cs="Times New Roman"/>
          <w:sz w:val="28"/>
          <w:szCs w:val="28"/>
        </w:rPr>
        <w:tab/>
      </w:r>
    </w:p>
    <w:p w:rsid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A05" w:rsidRPr="00383A05" w:rsidRDefault="00383A05" w:rsidP="00383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 xml:space="preserve"> кандидатов</w:t>
      </w:r>
      <w:r w:rsidRPr="00383A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участвовавших в конкурсе,</w:t>
      </w:r>
      <w:r w:rsidRPr="00383A05">
        <w:rPr>
          <w:rFonts w:ascii="Times New Roman" w:hAnsi="Times New Roman" w:cs="Times New Roman"/>
          <w:sz w:val="28"/>
          <w:szCs w:val="28"/>
        </w:rPr>
        <w:t xml:space="preserve"> могут быть возращены по письменному заявлению.</w:t>
      </w:r>
    </w:p>
    <w:p w:rsidR="00117680" w:rsidRPr="00383A05" w:rsidRDefault="00117680" w:rsidP="00383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7680" w:rsidRPr="00383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A05"/>
    <w:rsid w:val="00117680"/>
    <w:rsid w:val="00383A05"/>
    <w:rsid w:val="00834E83"/>
    <w:rsid w:val="009D2907"/>
    <w:rsid w:val="00AC24C1"/>
    <w:rsid w:val="00CE5C39"/>
    <w:rsid w:val="00F7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2ABD"/>
  <w15:chartTrackingRefBased/>
  <w15:docId w15:val="{78056D32-8890-4FF9-BF74-9EBDF3E0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Ностаева Байрта Эдуардовна</dc:creator>
  <cp:keywords/>
  <dc:description/>
  <cp:lastModifiedBy>Метельков Максим Александрович</cp:lastModifiedBy>
  <cp:revision>5</cp:revision>
  <dcterms:created xsi:type="dcterms:W3CDTF">2024-09-05T08:28:00Z</dcterms:created>
  <dcterms:modified xsi:type="dcterms:W3CDTF">2024-09-05T08:41:00Z</dcterms:modified>
</cp:coreProperties>
</file>